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第一批湖北省创建示范活动保留项目目录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（省级）</w:t>
      </w:r>
    </w:p>
    <w:tbl>
      <w:tblPr>
        <w:tblStyle w:val="3"/>
        <w:tblpPr w:leftFromText="180" w:rightFromText="180" w:vertAnchor="text" w:horzAnchor="page" w:tblpX="1568" w:tblpY="617"/>
        <w:tblOverlap w:val="never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835"/>
        <w:gridCol w:w="2415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主办单位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城市和谐社区建设示范创建活动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湖北省人民政府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省民政厅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特色小镇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湖北省人民政府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省发改委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公共文化服务体系示范区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中共湖北省委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湖北省人民政府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省公共文化服务体系建设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协调领导小组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省文旅厅、省财政厅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文明城市、文明村镇、文明单位（校园）、文明家庭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中共湖北省委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湖北省人民政府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省委宣传部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双拥模范城（县）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中共湖北省委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湖北省人民政府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湖北省军区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省双拥工作领导小组、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省退役军人厅、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省军区政工局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城镇规划建设管理“楚天杯”创建活动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湖北省人民政府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省住建厅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旅游名镇、旅游名村、旅游名街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湖北省人民政府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省文旅厅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森林城市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湖北省政协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省绿化委员会、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省林业局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A212B"/>
    <w:rsid w:val="3B0353C8"/>
    <w:rsid w:val="670C10B3"/>
    <w:rsid w:val="74CA21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300</Characters>
  <Lines>0</Lines>
  <Paragraphs>0</Paragraphs>
  <TotalTime>0</TotalTime>
  <ScaleCrop>false</ScaleCrop>
  <LinksUpToDate>false</LinksUpToDate>
  <CharactersWithSpaces>300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2022-05-11T09:04:00Z</dcterms:created>
  <dc:creator>pc</dc:creator>
  <cp:lastModifiedBy>晚安</cp:lastModifiedBy>
  <dcterms:modified xsi:type="dcterms:W3CDTF">2022-10-11T09:38:51Z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5996B1E45F514C57BA7D782BE18C7B6A</vt:lpwstr>
  </property>
</Properties>
</file>